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69A819" w14:textId="77777777" w:rsidR="00D375C9" w:rsidRDefault="00DF2D86" w:rsidP="00D375C9">
      <w:pPr>
        <w:spacing w:line="240" w:lineRule="auto"/>
        <w:rPr>
          <w:rFonts w:ascii="Times New Roman" w:eastAsia="Times New Roman" w:hAnsi="Times New Roman" w:cs="Times New Roman"/>
          <w:sz w:val="32"/>
        </w:rPr>
      </w:pPr>
      <w:r w:rsidRPr="00CD5DC3">
        <w:rPr>
          <w:rFonts w:ascii="Times New Roman" w:eastAsia="Times New Roman" w:hAnsi="Times New Roman" w:cs="Times New Roman"/>
          <w:sz w:val="32"/>
          <w:lang w:val="ru-RU"/>
        </w:rPr>
        <w:t xml:space="preserve">                          </w:t>
      </w:r>
      <w:r w:rsidR="00DA3B98">
        <w:rPr>
          <w:rFonts w:ascii="Times New Roman" w:eastAsia="Times New Roman" w:hAnsi="Times New Roman" w:cs="Times New Roman"/>
          <w:sz w:val="32"/>
          <w:lang w:val="ru-RU"/>
        </w:rPr>
        <w:t xml:space="preserve">            </w:t>
      </w:r>
      <w:r w:rsidRPr="00CD5DC3">
        <w:rPr>
          <w:rFonts w:ascii="Times New Roman" w:eastAsia="Times New Roman" w:hAnsi="Times New Roman" w:cs="Times New Roman"/>
          <w:sz w:val="32"/>
          <w:lang w:val="ru-RU"/>
        </w:rPr>
        <w:t xml:space="preserve"> </w:t>
      </w:r>
      <w:r w:rsidR="00084BA9">
        <w:rPr>
          <w:rFonts w:ascii="Times New Roman" w:eastAsia="Times New Roman" w:hAnsi="Times New Roman" w:cs="Times New Roman"/>
          <w:sz w:val="32"/>
        </w:rPr>
        <w:t xml:space="preserve">Договір № </w:t>
      </w:r>
      <w:r w:rsidR="00D375C9">
        <w:rPr>
          <w:rFonts w:ascii="Times New Roman" w:eastAsia="Times New Roman" w:hAnsi="Times New Roman" w:cs="Times New Roman"/>
          <w:sz w:val="32"/>
        </w:rPr>
        <w:t>_____________</w:t>
      </w:r>
    </w:p>
    <w:p w14:paraId="2DD29C7E" w14:textId="2A44E749" w:rsidR="008401CD" w:rsidRPr="00266941" w:rsidRDefault="00BD4337" w:rsidP="00D375C9">
      <w:pPr>
        <w:spacing w:line="240" w:lineRule="auto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Про надання в оренду </w:t>
      </w:r>
      <w:r w:rsidR="00782519">
        <w:rPr>
          <w:rFonts w:ascii="Times New Roman" w:eastAsia="Times New Roman" w:hAnsi="Times New Roman" w:cs="Times New Roman"/>
          <w:b/>
          <w:i/>
          <w:sz w:val="26"/>
        </w:rPr>
        <w:t>Багатофункціонального пристрою (Б</w:t>
      </w:r>
      <w:r w:rsidR="00573EDA">
        <w:rPr>
          <w:rFonts w:ascii="Times New Roman" w:eastAsia="Times New Roman" w:hAnsi="Times New Roman" w:cs="Times New Roman"/>
          <w:b/>
          <w:i/>
          <w:sz w:val="26"/>
        </w:rPr>
        <w:t>ФП)</w:t>
      </w:r>
    </w:p>
    <w:p w14:paraId="2DD29C7F" w14:textId="77777777" w:rsidR="008401CD" w:rsidRDefault="008401CD">
      <w:pPr>
        <w:spacing w:line="240" w:lineRule="auto"/>
        <w:ind w:firstLine="840"/>
        <w:jc w:val="right"/>
      </w:pPr>
    </w:p>
    <w:p w14:paraId="2DD29C80" w14:textId="77777777" w:rsidR="008401CD" w:rsidRDefault="008401CD">
      <w:pPr>
        <w:spacing w:line="240" w:lineRule="auto"/>
        <w:ind w:firstLine="840"/>
        <w:jc w:val="center"/>
      </w:pPr>
    </w:p>
    <w:p w14:paraId="2DD29C81" w14:textId="270661EE" w:rsidR="008401CD" w:rsidRDefault="00084BA9">
      <w:pPr>
        <w:spacing w:line="240" w:lineRule="auto"/>
      </w:pPr>
      <w:r>
        <w:rPr>
          <w:rFonts w:ascii="Times New Roman" w:eastAsia="Times New Roman" w:hAnsi="Times New Roman" w:cs="Times New Roman"/>
          <w:sz w:val="20"/>
        </w:rPr>
        <w:t>м. Київ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DF2D86"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 xml:space="preserve">      “</w:t>
      </w:r>
      <w:r w:rsidR="00571E2F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="00D375C9">
        <w:rPr>
          <w:rFonts w:ascii="Times New Roman" w:eastAsia="Times New Roman" w:hAnsi="Times New Roman" w:cs="Times New Roman"/>
          <w:sz w:val="20"/>
          <w:u w:val="single"/>
          <w:lang w:val="ru-RU"/>
        </w:rPr>
        <w:t>__</w:t>
      </w:r>
      <w:r w:rsidR="0046206C">
        <w:rPr>
          <w:rFonts w:ascii="Times New Roman" w:eastAsia="Times New Roman" w:hAnsi="Times New Roman" w:cs="Times New Roman"/>
          <w:sz w:val="20"/>
        </w:rPr>
        <w:t>“</w:t>
      </w:r>
      <w:r w:rsidR="00D375C9">
        <w:rPr>
          <w:rFonts w:ascii="Times New Roman" w:eastAsia="Times New Roman" w:hAnsi="Times New Roman" w:cs="Times New Roman"/>
          <w:sz w:val="20"/>
          <w:u w:val="single"/>
          <w:lang w:val="ru-RU"/>
        </w:rPr>
        <w:t>_________</w:t>
      </w:r>
      <w:r w:rsidR="00DF2D86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20</w:t>
      </w:r>
      <w:r w:rsidR="005D5DA1">
        <w:rPr>
          <w:rFonts w:ascii="Times New Roman" w:eastAsia="Times New Roman" w:hAnsi="Times New Roman" w:cs="Times New Roman"/>
          <w:sz w:val="20"/>
        </w:rPr>
        <w:t>2</w:t>
      </w:r>
      <w:r w:rsidR="000C14D9">
        <w:rPr>
          <w:rFonts w:ascii="Times New Roman" w:eastAsia="Times New Roman" w:hAnsi="Times New Roman" w:cs="Times New Roman"/>
          <w:sz w:val="20"/>
        </w:rPr>
        <w:t>6</w:t>
      </w:r>
      <w:r w:rsidR="00DF2D86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р.</w:t>
      </w:r>
    </w:p>
    <w:p w14:paraId="2DD29C82" w14:textId="77777777" w:rsidR="008401CD" w:rsidRPr="00CD5DC3" w:rsidRDefault="008401CD">
      <w:pPr>
        <w:spacing w:line="240" w:lineRule="auto"/>
      </w:pPr>
    </w:p>
    <w:p w14:paraId="2DD29C83" w14:textId="50A05C0E" w:rsidR="008401CD" w:rsidRPr="00CD5DC3" w:rsidRDefault="00405E00" w:rsidP="00CD5DC3">
      <w:pPr>
        <w:jc w:val="both"/>
        <w:rPr>
          <w:rFonts w:ascii="Times New Roman" w:eastAsia="Times New Roman" w:hAnsi="Times New Roman" w:cs="Times New Roman"/>
          <w:sz w:val="24"/>
        </w:rPr>
      </w:pPr>
      <w:r w:rsidRPr="00CD5DC3">
        <w:rPr>
          <w:rFonts w:ascii="Times New Roman" w:eastAsia="Times New Roman" w:hAnsi="Times New Roman" w:cs="Times New Roman"/>
          <w:sz w:val="24"/>
        </w:rPr>
        <w:t>Фізична о</w:t>
      </w:r>
      <w:r w:rsidR="00084BA9" w:rsidRPr="00CD5DC3">
        <w:rPr>
          <w:rFonts w:ascii="Times New Roman" w:eastAsia="Times New Roman" w:hAnsi="Times New Roman" w:cs="Times New Roman"/>
          <w:sz w:val="24"/>
        </w:rPr>
        <w:t xml:space="preserve">соба – </w:t>
      </w:r>
      <w:r w:rsidRPr="00CD5DC3">
        <w:rPr>
          <w:rFonts w:ascii="Times New Roman" w:eastAsia="Times New Roman" w:hAnsi="Times New Roman" w:cs="Times New Roman"/>
          <w:sz w:val="24"/>
        </w:rPr>
        <w:t>п</w:t>
      </w:r>
      <w:r w:rsidR="00084BA9" w:rsidRPr="00CD5DC3">
        <w:rPr>
          <w:rFonts w:ascii="Times New Roman" w:eastAsia="Times New Roman" w:hAnsi="Times New Roman" w:cs="Times New Roman"/>
          <w:sz w:val="24"/>
        </w:rPr>
        <w:t xml:space="preserve">ідприємець Теселько Євген </w:t>
      </w:r>
      <w:proofErr w:type="spellStart"/>
      <w:r w:rsidR="00084BA9" w:rsidRPr="00CD5DC3">
        <w:rPr>
          <w:rFonts w:ascii="Times New Roman" w:eastAsia="Times New Roman" w:hAnsi="Times New Roman" w:cs="Times New Roman"/>
          <w:sz w:val="24"/>
        </w:rPr>
        <w:t>Стефанович</w:t>
      </w:r>
      <w:proofErr w:type="spellEnd"/>
      <w:r w:rsidR="00084BA9" w:rsidRPr="00CD5DC3">
        <w:rPr>
          <w:rFonts w:ascii="Times New Roman" w:eastAsia="Times New Roman" w:hAnsi="Times New Roman" w:cs="Times New Roman"/>
          <w:sz w:val="24"/>
        </w:rPr>
        <w:t xml:space="preserve">, надалі ВИКОНАВЕЦЬ,  зареєстрований </w:t>
      </w:r>
      <w:r w:rsidRPr="00CD5DC3">
        <w:rPr>
          <w:rFonts w:ascii="Times New Roman" w:eastAsia="Times New Roman" w:hAnsi="Times New Roman" w:cs="Times New Roman"/>
          <w:sz w:val="24"/>
        </w:rPr>
        <w:t xml:space="preserve">за </w:t>
      </w:r>
      <w:r w:rsidR="009A4CD1" w:rsidRPr="00CD5DC3">
        <w:rPr>
          <w:rFonts w:ascii="Times New Roman" w:eastAsia="Times New Roman" w:hAnsi="Times New Roman" w:cs="Times New Roman"/>
          <w:sz w:val="24"/>
        </w:rPr>
        <w:t>адрескою</w:t>
      </w:r>
      <w:r w:rsidRPr="00CD5DC3">
        <w:rPr>
          <w:rFonts w:ascii="Times New Roman" w:eastAsia="Times New Roman" w:hAnsi="Times New Roman" w:cs="Times New Roman"/>
          <w:sz w:val="24"/>
        </w:rPr>
        <w:t xml:space="preserve">: </w:t>
      </w:r>
      <w:r w:rsidR="00084BA9" w:rsidRPr="00CD5DC3">
        <w:rPr>
          <w:rFonts w:ascii="Times New Roman" w:eastAsia="Times New Roman" w:hAnsi="Times New Roman" w:cs="Times New Roman"/>
          <w:sz w:val="24"/>
        </w:rPr>
        <w:t>03087 м.</w:t>
      </w:r>
      <w:r w:rsidR="00D94B4F">
        <w:rPr>
          <w:rFonts w:ascii="Times New Roman" w:eastAsia="Times New Roman" w:hAnsi="Times New Roman" w:cs="Times New Roman"/>
          <w:sz w:val="24"/>
        </w:rPr>
        <w:t xml:space="preserve"> </w:t>
      </w:r>
      <w:r w:rsidR="00084BA9" w:rsidRPr="00CD5DC3">
        <w:rPr>
          <w:rFonts w:ascii="Times New Roman" w:eastAsia="Times New Roman" w:hAnsi="Times New Roman" w:cs="Times New Roman"/>
          <w:sz w:val="24"/>
        </w:rPr>
        <w:t>Київ вул.</w:t>
      </w:r>
      <w:r w:rsidR="00D94B4F">
        <w:rPr>
          <w:rFonts w:ascii="Times New Roman" w:eastAsia="Times New Roman" w:hAnsi="Times New Roman" w:cs="Times New Roman"/>
          <w:sz w:val="24"/>
        </w:rPr>
        <w:t xml:space="preserve"> </w:t>
      </w:r>
      <w:r w:rsidR="00084BA9" w:rsidRPr="00CD5DC3">
        <w:rPr>
          <w:rFonts w:ascii="Times New Roman" w:eastAsia="Times New Roman" w:hAnsi="Times New Roman" w:cs="Times New Roman"/>
          <w:sz w:val="24"/>
        </w:rPr>
        <w:t>Уманська, 25 кв.115, що діє на підставі Свідо</w:t>
      </w:r>
      <w:r w:rsidR="009A4CD1">
        <w:rPr>
          <w:rFonts w:ascii="Times New Roman" w:eastAsia="Times New Roman" w:hAnsi="Times New Roman" w:cs="Times New Roman"/>
          <w:sz w:val="24"/>
        </w:rPr>
        <w:t>ц</w:t>
      </w:r>
      <w:r w:rsidR="00084BA9" w:rsidRPr="00CD5DC3">
        <w:rPr>
          <w:rFonts w:ascii="Times New Roman" w:eastAsia="Times New Roman" w:hAnsi="Times New Roman" w:cs="Times New Roman"/>
          <w:sz w:val="24"/>
        </w:rPr>
        <w:t>тва</w:t>
      </w:r>
      <w:r w:rsidR="0034737D" w:rsidRPr="00CD5DC3">
        <w:rPr>
          <w:rFonts w:ascii="Times New Roman" w:eastAsia="Times New Roman" w:hAnsi="Times New Roman" w:cs="Times New Roman"/>
          <w:sz w:val="24"/>
        </w:rPr>
        <w:t xml:space="preserve"> </w:t>
      </w:r>
      <w:r w:rsidR="00084BA9" w:rsidRPr="00CD5DC3">
        <w:rPr>
          <w:rFonts w:ascii="Times New Roman" w:eastAsia="Times New Roman" w:hAnsi="Times New Roman" w:cs="Times New Roman"/>
          <w:sz w:val="24"/>
        </w:rPr>
        <w:t>№20730000000004153 від 19.09.2005р.</w:t>
      </w:r>
      <w:r w:rsidRPr="00CD5DC3">
        <w:rPr>
          <w:rFonts w:ascii="Times New Roman" w:eastAsia="Times New Roman" w:hAnsi="Times New Roman" w:cs="Times New Roman"/>
          <w:sz w:val="24"/>
        </w:rPr>
        <w:t>, платник єдиного податку ІІІ групи-</w:t>
      </w:r>
      <w:r w:rsidR="00096A61" w:rsidRPr="00CD5DC3">
        <w:rPr>
          <w:rFonts w:ascii="Times New Roman" w:eastAsia="Times New Roman" w:hAnsi="Times New Roman" w:cs="Times New Roman"/>
          <w:sz w:val="24"/>
        </w:rPr>
        <w:t>3</w:t>
      </w:r>
      <w:r w:rsidRPr="00CD5DC3">
        <w:rPr>
          <w:rFonts w:ascii="Times New Roman" w:eastAsia="Times New Roman" w:hAnsi="Times New Roman" w:cs="Times New Roman"/>
          <w:sz w:val="24"/>
        </w:rPr>
        <w:t>% та платник ПДВ-20%,</w:t>
      </w:r>
      <w:r w:rsidR="005A0993" w:rsidRPr="00CD5DC3">
        <w:rPr>
          <w:rFonts w:ascii="Times New Roman" w:eastAsia="Times New Roman" w:hAnsi="Times New Roman" w:cs="Times New Roman"/>
          <w:sz w:val="24"/>
        </w:rPr>
        <w:t xml:space="preserve"> з </w:t>
      </w:r>
      <w:r w:rsidR="005A0993" w:rsidRPr="00CD5DC3">
        <w:rPr>
          <w:rFonts w:ascii="Times New Roman" w:eastAsia="Times New Roman" w:hAnsi="Times New Roman" w:cs="Times New Roman"/>
          <w:sz w:val="24"/>
          <w:szCs w:val="24"/>
        </w:rPr>
        <w:t xml:space="preserve">одного </w:t>
      </w:r>
      <w:r w:rsidR="00827F9C">
        <w:rPr>
          <w:rFonts w:ascii="Times New Roman" w:eastAsia="Times New Roman" w:hAnsi="Times New Roman" w:cs="Times New Roman"/>
          <w:sz w:val="24"/>
          <w:szCs w:val="24"/>
        </w:rPr>
        <w:t xml:space="preserve">боку, і </w:t>
      </w:r>
      <w:r w:rsidR="00D375C9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185F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27F9C">
        <w:rPr>
          <w:rFonts w:ascii="Times New Roman" w:hAnsi="Times New Roman" w:cs="Times New Roman"/>
          <w:sz w:val="24"/>
          <w:szCs w:val="24"/>
        </w:rPr>
        <w:t xml:space="preserve">надалі </w:t>
      </w:r>
      <w:r w:rsidR="003D26E8">
        <w:rPr>
          <w:rFonts w:ascii="Times New Roman" w:hAnsi="Times New Roman" w:cs="Times New Roman"/>
          <w:sz w:val="24"/>
          <w:szCs w:val="24"/>
        </w:rPr>
        <w:t xml:space="preserve"> </w:t>
      </w:r>
      <w:r w:rsidR="00084BA9" w:rsidRPr="00CD5DC3">
        <w:rPr>
          <w:rFonts w:ascii="Times New Roman" w:eastAsia="Times New Roman" w:hAnsi="Times New Roman" w:cs="Times New Roman"/>
          <w:sz w:val="24"/>
        </w:rPr>
        <w:t>ЗАМОВНИК</w:t>
      </w:r>
      <w:r w:rsidR="00312C34" w:rsidRPr="00CD5DC3">
        <w:rPr>
          <w:rFonts w:ascii="Times New Roman" w:eastAsia="Times New Roman" w:hAnsi="Times New Roman" w:cs="Times New Roman"/>
          <w:sz w:val="24"/>
        </w:rPr>
        <w:t xml:space="preserve"> </w:t>
      </w:r>
      <w:r w:rsidR="00670294" w:rsidRPr="00CD5DC3">
        <w:rPr>
          <w:rFonts w:ascii="Times New Roman" w:eastAsia="Times New Roman" w:hAnsi="Times New Roman" w:cs="Times New Roman"/>
          <w:sz w:val="24"/>
        </w:rPr>
        <w:t xml:space="preserve">в </w:t>
      </w:r>
      <w:r w:rsidR="00084BA9" w:rsidRPr="00CD5DC3">
        <w:rPr>
          <w:rFonts w:ascii="Times New Roman" w:eastAsia="Times New Roman" w:hAnsi="Times New Roman" w:cs="Times New Roman"/>
          <w:sz w:val="24"/>
        </w:rPr>
        <w:t>особі</w:t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185F8E">
        <w:rPr>
          <w:rFonts w:ascii="Times New Roman" w:eastAsia="Times New Roman" w:hAnsi="Times New Roman" w:cs="Times New Roman"/>
          <w:sz w:val="24"/>
        </w:rPr>
        <w:t xml:space="preserve"> Директор</w:t>
      </w:r>
      <w:r w:rsidR="00D375C9">
        <w:rPr>
          <w:rFonts w:ascii="Times New Roman" w:eastAsia="Times New Roman" w:hAnsi="Times New Roman" w:cs="Times New Roman"/>
          <w:sz w:val="24"/>
        </w:rPr>
        <w:t>а,__________________________________________</w:t>
      </w:r>
      <w:r w:rsidR="009B1CE4">
        <w:rPr>
          <w:rFonts w:ascii="Times New Roman" w:eastAsia="Times New Roman" w:hAnsi="Times New Roman" w:cs="Times New Roman"/>
          <w:sz w:val="24"/>
        </w:rPr>
        <w:t xml:space="preserve"> з</w:t>
      </w:r>
      <w:r w:rsidR="00084BA9" w:rsidRPr="00CD5DC3">
        <w:rPr>
          <w:rFonts w:ascii="Times New Roman" w:eastAsia="Times New Roman" w:hAnsi="Times New Roman" w:cs="Times New Roman"/>
          <w:sz w:val="24"/>
        </w:rPr>
        <w:t xml:space="preserve"> іншого боку, (далі Виконавець і Замовник також іменуються “СТОРОНА” і спільно, “СТОРОНИ”), підписали ДАНИЙ ДОГОВІР про наступне:</w:t>
      </w:r>
    </w:p>
    <w:p w14:paraId="2DD29C84" w14:textId="77777777" w:rsidR="008401CD" w:rsidRPr="00CD5DC3" w:rsidRDefault="008401CD">
      <w:pPr>
        <w:spacing w:line="240" w:lineRule="auto"/>
      </w:pPr>
    </w:p>
    <w:p w14:paraId="2DD29C85" w14:textId="77777777" w:rsidR="008401CD" w:rsidRPr="00CD5DC3" w:rsidRDefault="00084BA9" w:rsidP="00395365">
      <w:pPr>
        <w:spacing w:line="240" w:lineRule="auto"/>
        <w:ind w:firstLine="567"/>
        <w:jc w:val="both"/>
      </w:pPr>
      <w:r w:rsidRPr="00CD5DC3">
        <w:rPr>
          <w:rFonts w:ascii="Times New Roman" w:eastAsia="Times New Roman" w:hAnsi="Times New Roman" w:cs="Times New Roman"/>
          <w:b/>
          <w:sz w:val="24"/>
        </w:rPr>
        <w:t>1. ПРЕДМЕТ ДОГОВОРУ.</w:t>
      </w:r>
    </w:p>
    <w:p w14:paraId="2DD29C86" w14:textId="77777777" w:rsidR="008401CD" w:rsidRPr="00CD5DC3" w:rsidRDefault="008401CD">
      <w:pPr>
        <w:spacing w:line="240" w:lineRule="auto"/>
        <w:jc w:val="both"/>
      </w:pPr>
    </w:p>
    <w:p w14:paraId="3BE6B520" w14:textId="08B1010E" w:rsidR="00891A8A" w:rsidRDefault="00BD4337" w:rsidP="00B417E0">
      <w:pPr>
        <w:pStyle w:val="a5"/>
        <w:numPr>
          <w:ilvl w:val="1"/>
          <w:numId w:val="5"/>
        </w:numPr>
        <w:spacing w:line="240" w:lineRule="auto"/>
        <w:jc w:val="both"/>
      </w:pPr>
      <w:r w:rsidRPr="007621C0">
        <w:rPr>
          <w:rFonts w:ascii="Times New Roman" w:eastAsia="Times New Roman" w:hAnsi="Times New Roman" w:cs="Times New Roman"/>
          <w:sz w:val="24"/>
        </w:rPr>
        <w:t xml:space="preserve">1.1 </w:t>
      </w:r>
      <w:r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Предметом Договору є надання </w:t>
      </w:r>
      <w:r w:rsidR="00421790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оренду багато функціонального пристрою </w:t>
      </w:r>
      <w:r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>шляхом встановлення у приміщенні Замовника</w:t>
      </w:r>
      <w:r w:rsidR="00037639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CD5DC3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CD1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>адрескою</w:t>
      </w:r>
      <w:r w:rsidR="003D26E8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D5DC3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85F8E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75C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  <w:r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>на термін дії Договору</w:t>
      </w:r>
      <w:r w:rsidRPr="007621C0">
        <w:rPr>
          <w:rFonts w:ascii="Times New Roman" w:eastAsia="Times New Roman" w:hAnsi="Times New Roman" w:cs="Times New Roman"/>
          <w:sz w:val="24"/>
        </w:rPr>
        <w:t xml:space="preserve"> </w:t>
      </w:r>
      <w:r w:rsidR="00056449" w:rsidRPr="007621C0">
        <w:rPr>
          <w:rFonts w:ascii="Times New Roman" w:eastAsia="Times New Roman" w:hAnsi="Times New Roman" w:cs="Times New Roman"/>
          <w:sz w:val="24"/>
        </w:rPr>
        <w:t xml:space="preserve">, </w:t>
      </w:r>
      <w:bookmarkStart w:id="0" w:name="_Hlk72837302"/>
      <w:bookmarkStart w:id="1" w:name="_Hlk95743013"/>
      <w:r w:rsidR="00891A8A" w:rsidRPr="007621C0">
        <w:rPr>
          <w:rFonts w:ascii="Times New Roman" w:eastAsia="Times New Roman" w:hAnsi="Times New Roman" w:cs="Times New Roman"/>
          <w:sz w:val="24"/>
        </w:rPr>
        <w:t xml:space="preserve">БФП 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  <w:lang w:val="en-US"/>
        </w:rPr>
        <w:t>Ricoh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  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  <w:lang w:val="en-US"/>
        </w:rPr>
        <w:t>MP</w:t>
      </w:r>
      <w:r w:rsidR="00E93749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  <w:r w:rsidR="006F63EC">
        <w:rPr>
          <w:rFonts w:ascii="Times New Roman" w:eastAsia="Times New Roman" w:hAnsi="Times New Roman" w:cs="Times New Roman"/>
          <w:color w:val="00B050"/>
          <w:sz w:val="24"/>
        </w:rPr>
        <w:t>301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, серійний </w:t>
      </w:r>
      <w:bookmarkStart w:id="2" w:name="_Hlk143523347"/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>№</w:t>
      </w:r>
      <w:r w:rsidR="007621C0" w:rsidRPr="00D375C9">
        <w:rPr>
          <w:rFonts w:ascii="Times New Roman" w:eastAsia="Times New Roman" w:hAnsi="Times New Roman" w:cs="Times New Roman"/>
          <w:color w:val="00B050"/>
          <w:sz w:val="24"/>
          <w:lang w:val="en-US"/>
        </w:rPr>
        <w:t>G</w:t>
      </w:r>
      <w:r w:rsidR="007621C0" w:rsidRPr="00D375C9">
        <w:rPr>
          <w:rFonts w:ascii="Times New Roman" w:eastAsia="Times New Roman" w:hAnsi="Times New Roman" w:cs="Times New Roman"/>
          <w:color w:val="00B050"/>
          <w:sz w:val="24"/>
        </w:rPr>
        <w:t>436</w:t>
      </w:r>
      <w:r w:rsidR="007621C0" w:rsidRPr="00D375C9">
        <w:rPr>
          <w:rFonts w:ascii="Times New Roman" w:eastAsia="Times New Roman" w:hAnsi="Times New Roman" w:cs="Times New Roman"/>
          <w:color w:val="00B050"/>
          <w:sz w:val="24"/>
          <w:lang w:val="en-US"/>
        </w:rPr>
        <w:t>P</w:t>
      </w:r>
      <w:r w:rsidR="007621C0" w:rsidRPr="00D375C9">
        <w:rPr>
          <w:rFonts w:ascii="Times New Roman" w:eastAsia="Times New Roman" w:hAnsi="Times New Roman" w:cs="Times New Roman"/>
          <w:color w:val="00B050"/>
          <w:sz w:val="24"/>
        </w:rPr>
        <w:t>301016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>,</w:t>
      </w:r>
      <w:r w:rsidR="007621C0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лічильник ч/б копій </w:t>
      </w:r>
      <w:r w:rsidR="000C14D9">
        <w:rPr>
          <w:rFonts w:ascii="Times New Roman" w:eastAsia="Times New Roman" w:hAnsi="Times New Roman" w:cs="Times New Roman"/>
          <w:color w:val="00B050"/>
          <w:sz w:val="24"/>
        </w:rPr>
        <w:t>________</w:t>
      </w:r>
      <w:r w:rsidR="00EC1C0D" w:rsidRPr="00D375C9">
        <w:rPr>
          <w:rFonts w:ascii="Times New Roman" w:eastAsia="Times New Roman" w:hAnsi="Times New Roman" w:cs="Times New Roman"/>
          <w:color w:val="00B050"/>
          <w:sz w:val="24"/>
        </w:rPr>
        <w:t>,</w:t>
      </w:r>
      <w:bookmarkEnd w:id="0"/>
      <w:bookmarkEnd w:id="2"/>
      <w:r w:rsidR="00891A8A" w:rsidRPr="007621C0">
        <w:rPr>
          <w:rFonts w:ascii="Times New Roman" w:eastAsia="Times New Roman" w:hAnsi="Times New Roman" w:cs="Times New Roman"/>
          <w:sz w:val="24"/>
        </w:rPr>
        <w:t xml:space="preserve">, </w:t>
      </w:r>
      <w:bookmarkEnd w:id="1"/>
      <w:r w:rsidR="00891A8A" w:rsidRPr="007621C0">
        <w:rPr>
          <w:rFonts w:ascii="Times New Roman" w:eastAsia="Times New Roman" w:hAnsi="Times New Roman" w:cs="Times New Roman"/>
          <w:sz w:val="24"/>
        </w:rPr>
        <w:t>який залишається власністю Виконавця.</w:t>
      </w:r>
    </w:p>
    <w:p w14:paraId="2C52EC42" w14:textId="1CBF6844" w:rsidR="00E53FAF" w:rsidRPr="00CD5DC3" w:rsidRDefault="00084BA9" w:rsidP="00891A8A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D5DC3">
        <w:rPr>
          <w:rFonts w:ascii="Times New Roman" w:eastAsia="Times New Roman" w:hAnsi="Times New Roman" w:cs="Times New Roman"/>
          <w:sz w:val="24"/>
        </w:rPr>
        <w:t xml:space="preserve">1.2. </w:t>
      </w:r>
      <w:r w:rsidR="00461C02">
        <w:rPr>
          <w:rFonts w:ascii="Times New Roman" w:eastAsia="Times New Roman" w:hAnsi="Times New Roman" w:cs="Times New Roman"/>
          <w:sz w:val="24"/>
        </w:rPr>
        <w:t>О</w:t>
      </w:r>
      <w:r w:rsidR="00C1372E" w:rsidRPr="00CD5DC3">
        <w:rPr>
          <w:rFonts w:ascii="Times New Roman" w:hAnsi="Times New Roman" w:cs="Times New Roman"/>
          <w:sz w:val="24"/>
          <w:szCs w:val="24"/>
        </w:rPr>
        <w:t xml:space="preserve">плата за надані Виконавцем послуги здійснюється Замовником в термін до </w:t>
      </w:r>
      <w:r w:rsidR="003D26A5" w:rsidRPr="00CD5DC3">
        <w:rPr>
          <w:rFonts w:ascii="Times New Roman" w:hAnsi="Times New Roman" w:cs="Times New Roman"/>
          <w:sz w:val="24"/>
          <w:szCs w:val="24"/>
        </w:rPr>
        <w:t>0</w:t>
      </w:r>
      <w:r w:rsidR="003B2A49">
        <w:rPr>
          <w:rFonts w:ascii="Times New Roman" w:hAnsi="Times New Roman" w:cs="Times New Roman"/>
          <w:sz w:val="24"/>
          <w:szCs w:val="24"/>
        </w:rPr>
        <w:t>5</w:t>
      </w:r>
      <w:r w:rsidR="00C1372E" w:rsidRPr="00CD5DC3">
        <w:rPr>
          <w:rFonts w:ascii="Times New Roman" w:hAnsi="Times New Roman" w:cs="Times New Roman"/>
          <w:sz w:val="24"/>
          <w:szCs w:val="24"/>
        </w:rPr>
        <w:t xml:space="preserve"> числа кожного місяця на підставі пакету документів, а саме рахунка-фактури, акту виконаних робіт, що надається щомісячно з </w:t>
      </w:r>
      <w:r w:rsidR="00816EF5">
        <w:rPr>
          <w:rFonts w:ascii="Times New Roman" w:hAnsi="Times New Roman" w:cs="Times New Roman"/>
          <w:sz w:val="24"/>
          <w:szCs w:val="24"/>
        </w:rPr>
        <w:t xml:space="preserve">1-го по 3-є число </w:t>
      </w:r>
      <w:r w:rsidR="00C1372E" w:rsidRPr="00CD5DC3">
        <w:rPr>
          <w:rFonts w:ascii="Times New Roman" w:hAnsi="Times New Roman" w:cs="Times New Roman"/>
          <w:sz w:val="24"/>
          <w:szCs w:val="24"/>
        </w:rPr>
        <w:t xml:space="preserve"> відповідно до показників </w:t>
      </w:r>
      <w:r w:rsidRPr="00CD5DC3">
        <w:rPr>
          <w:rFonts w:ascii="Times New Roman" w:eastAsia="Times New Roman" w:hAnsi="Times New Roman" w:cs="Times New Roman"/>
          <w:sz w:val="24"/>
        </w:rPr>
        <w:t>лічильник</w:t>
      </w:r>
      <w:r w:rsidR="00C1372E" w:rsidRPr="00CD5DC3">
        <w:rPr>
          <w:rFonts w:ascii="Times New Roman" w:eastAsia="Times New Roman" w:hAnsi="Times New Roman" w:cs="Times New Roman"/>
          <w:sz w:val="24"/>
        </w:rPr>
        <w:t>ів</w:t>
      </w:r>
      <w:r w:rsidR="00266941" w:rsidRPr="00CD5DC3">
        <w:rPr>
          <w:rFonts w:ascii="Times New Roman" w:eastAsia="Times New Roman" w:hAnsi="Times New Roman" w:cs="Times New Roman"/>
          <w:sz w:val="24"/>
        </w:rPr>
        <w:t xml:space="preserve"> на Б</w:t>
      </w:r>
      <w:r w:rsidR="007C7AE7" w:rsidRPr="00CD5DC3">
        <w:rPr>
          <w:rFonts w:ascii="Times New Roman" w:eastAsia="Times New Roman" w:hAnsi="Times New Roman" w:cs="Times New Roman"/>
          <w:sz w:val="24"/>
        </w:rPr>
        <w:t>ФП</w:t>
      </w:r>
      <w:r w:rsidRPr="00CD5DC3">
        <w:rPr>
          <w:rFonts w:ascii="Times New Roman" w:eastAsia="Times New Roman" w:hAnsi="Times New Roman" w:cs="Times New Roman"/>
          <w:sz w:val="24"/>
        </w:rPr>
        <w:t xml:space="preserve"> , на умовах :</w:t>
      </w:r>
    </w:p>
    <w:p w14:paraId="5BE90472" w14:textId="63B3EF7A" w:rsidR="00891A8A" w:rsidRDefault="00891A8A" w:rsidP="00891A8A">
      <w:pPr>
        <w:spacing w:line="240" w:lineRule="auto"/>
        <w:ind w:left="1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-- вартість ч/б копії А4 становить </w:t>
      </w:r>
      <w:r w:rsidRPr="00D375C9">
        <w:rPr>
          <w:rFonts w:ascii="Times New Roman" w:eastAsia="Times New Roman" w:hAnsi="Times New Roman" w:cs="Times New Roman"/>
          <w:color w:val="00B050"/>
          <w:sz w:val="24"/>
        </w:rPr>
        <w:t>1,</w:t>
      </w:r>
      <w:r w:rsidR="00E65456">
        <w:rPr>
          <w:rFonts w:ascii="Times New Roman" w:eastAsia="Times New Roman" w:hAnsi="Times New Roman" w:cs="Times New Roman"/>
          <w:color w:val="00B050"/>
          <w:sz w:val="24"/>
        </w:rPr>
        <w:t>50</w:t>
      </w:r>
      <w:r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  <w:r w:rsidRPr="00D375C9">
        <w:rPr>
          <w:rFonts w:ascii="Times New Roman" w:eastAsia="Times New Roman" w:hAnsi="Times New Roman" w:cs="Times New Roman"/>
          <w:color w:val="4F81BD" w:themeColor="accent1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грн.(з ПДВ), </w:t>
      </w:r>
    </w:p>
    <w:p w14:paraId="1794610B" w14:textId="62A9AFB2" w:rsidR="00891A8A" w:rsidRDefault="00891A8A" w:rsidP="00891A8A">
      <w:pPr>
        <w:spacing w:line="240" w:lineRule="auto"/>
        <w:ind w:left="1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але не </w:t>
      </w:r>
      <w:r w:rsidR="009A4CD1">
        <w:rPr>
          <w:rFonts w:ascii="Times New Roman" w:eastAsia="Times New Roman" w:hAnsi="Times New Roman" w:cs="Times New Roman"/>
          <w:sz w:val="24"/>
        </w:rPr>
        <w:t>менше</w:t>
      </w:r>
      <w:r>
        <w:rPr>
          <w:rFonts w:ascii="Times New Roman" w:eastAsia="Times New Roman" w:hAnsi="Times New Roman" w:cs="Times New Roman"/>
          <w:sz w:val="24"/>
        </w:rPr>
        <w:t xml:space="preserve"> ніж </w:t>
      </w:r>
      <w:r w:rsidR="000C14D9">
        <w:rPr>
          <w:rFonts w:ascii="Times New Roman" w:eastAsia="Times New Roman" w:hAnsi="Times New Roman" w:cs="Times New Roman"/>
          <w:color w:val="00B050"/>
          <w:sz w:val="24"/>
        </w:rPr>
        <w:t>45</w:t>
      </w:r>
      <w:r w:rsidR="009A4CD1" w:rsidRPr="00D375C9">
        <w:rPr>
          <w:rFonts w:ascii="Times New Roman" w:eastAsia="Times New Roman" w:hAnsi="Times New Roman" w:cs="Times New Roman"/>
          <w:color w:val="00B050"/>
          <w:sz w:val="24"/>
        </w:rPr>
        <w:t>00</w:t>
      </w:r>
      <w:r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,00 </w:t>
      </w:r>
      <w:r>
        <w:rPr>
          <w:rFonts w:ascii="Times New Roman" w:eastAsia="Times New Roman" w:hAnsi="Times New Roman" w:cs="Times New Roman"/>
          <w:sz w:val="24"/>
        </w:rPr>
        <w:t xml:space="preserve">грн.(з ПДВ) за місяць .   </w:t>
      </w:r>
    </w:p>
    <w:p w14:paraId="2DD29C8D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Замовник здійснює оплату на рахунок Виконавця, вказаний в розділі </w:t>
      </w:r>
      <w:r>
        <w:rPr>
          <w:rFonts w:ascii="Times New Roman" w:eastAsia="Times New Roman" w:hAnsi="Times New Roman" w:cs="Times New Roman"/>
          <w:b/>
          <w:sz w:val="20"/>
        </w:rPr>
        <w:t>6. ЮРИДИЧНІ АДРЕСИ І БАНКІВСЬКІ РЕКВІЗИТИ СТОРІН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даного Договору.</w:t>
      </w:r>
    </w:p>
    <w:p w14:paraId="2DD29C8E" w14:textId="4BFE5AD0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1.3. Витратні матеріали (ВМ) – тонер, </w:t>
      </w:r>
      <w:proofErr w:type="spellStart"/>
      <w:r>
        <w:rPr>
          <w:rFonts w:ascii="Times New Roman" w:eastAsia="Times New Roman" w:hAnsi="Times New Roman" w:cs="Times New Roman"/>
          <w:sz w:val="24"/>
        </w:rPr>
        <w:t>девелопер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фотоциліндр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ракель,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</w:t>
      </w:r>
      <w:r w:rsidR="00361785">
        <w:rPr>
          <w:rFonts w:ascii="Times New Roman" w:eastAsia="Times New Roman" w:hAnsi="Times New Roman" w:cs="Times New Roman"/>
          <w:sz w:val="24"/>
        </w:rPr>
        <w:t>тис</w:t>
      </w:r>
      <w:r>
        <w:rPr>
          <w:rFonts w:ascii="Times New Roman" w:eastAsia="Times New Roman" w:hAnsi="Times New Roman" w:cs="Times New Roman"/>
          <w:sz w:val="24"/>
        </w:rPr>
        <w:t>ний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вал, вал нагріву та інші компоненти, які</w:t>
      </w:r>
      <w:r w:rsidR="008A23FC">
        <w:rPr>
          <w:rFonts w:ascii="Times New Roman" w:eastAsia="Times New Roman" w:hAnsi="Times New Roman" w:cs="Times New Roman"/>
          <w:sz w:val="24"/>
        </w:rPr>
        <w:t xml:space="preserve"> необхідні для функціонування Б</w:t>
      </w:r>
      <w:r w:rsidR="007C7AE7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, запасні частини (ЗЧ) – ремонтні комплекти та всілякі деталі, необхідні для ремонту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7C7AE7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 замінюються Виконавцем за необхідністю</w:t>
      </w:r>
      <w:r w:rsidR="00904E56">
        <w:rPr>
          <w:rFonts w:ascii="Times New Roman" w:eastAsia="Times New Roman" w:hAnsi="Times New Roman" w:cs="Times New Roman"/>
          <w:sz w:val="24"/>
        </w:rPr>
        <w:t xml:space="preserve"> за його кошт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DD29C8F" w14:textId="77777777" w:rsidR="008401CD" w:rsidRDefault="008401CD">
      <w:pPr>
        <w:spacing w:line="240" w:lineRule="auto"/>
        <w:jc w:val="both"/>
      </w:pPr>
    </w:p>
    <w:p w14:paraId="2DD29C90" w14:textId="77777777" w:rsidR="008401CD" w:rsidRDefault="00084BA9" w:rsidP="00395365">
      <w:pPr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2. ОБОВ’ЯЗКИ ВИКОНАВЦЯ.</w:t>
      </w:r>
    </w:p>
    <w:p w14:paraId="2DD29C91" w14:textId="77777777" w:rsidR="008401CD" w:rsidRDefault="008401CD">
      <w:pPr>
        <w:spacing w:line="240" w:lineRule="auto"/>
        <w:jc w:val="both"/>
      </w:pPr>
    </w:p>
    <w:p w14:paraId="2DD29C92" w14:textId="77777777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Виконавець забезпечує :</w:t>
      </w:r>
    </w:p>
    <w:p w14:paraId="2DD29C93" w14:textId="4BA63D54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2.1. Підтримку робочого стану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та якість його роботи.</w:t>
      </w:r>
    </w:p>
    <w:p w14:paraId="2DD29C94" w14:textId="51C4C9FA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2.2. Виконання профілактичного технічного обслуговування (ТО) з періодичністю і в об’ємі вимог передбачених в “Інструкції по технічному обслуговуванню”, зокрема : чищення, змащення, діагностику, регулювання, нала</w:t>
      </w:r>
      <w:r w:rsidR="00361785">
        <w:rPr>
          <w:rFonts w:ascii="Times New Roman" w:eastAsia="Times New Roman" w:hAnsi="Times New Roman" w:cs="Times New Roman"/>
          <w:sz w:val="24"/>
        </w:rPr>
        <w:t>годже</w:t>
      </w:r>
      <w:r>
        <w:rPr>
          <w:rFonts w:ascii="Times New Roman" w:eastAsia="Times New Roman" w:hAnsi="Times New Roman" w:cs="Times New Roman"/>
          <w:sz w:val="24"/>
        </w:rPr>
        <w:t xml:space="preserve">ння, перевірку надійності функціонування в паспортних режимах, консультування операторів Замовника і особи, відповідальної за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DD29C95" w14:textId="6CC1C714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2.3. ТО по виклику Замовника з метою відновлення робочого стану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або усунення проблем якості його роботи здійснюється в робочий час з 9</w:t>
      </w:r>
      <w:r>
        <w:rPr>
          <w:rFonts w:ascii="Times New Roman" w:eastAsia="Times New Roman" w:hAnsi="Times New Roman" w:cs="Times New Roman"/>
          <w:sz w:val="24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</w:rPr>
        <w:t xml:space="preserve"> до 17</w:t>
      </w:r>
      <w:r>
        <w:rPr>
          <w:rFonts w:ascii="Times New Roman" w:eastAsia="Times New Roman" w:hAnsi="Times New Roman" w:cs="Times New Roman"/>
          <w:sz w:val="24"/>
          <w:vertAlign w:val="superscript"/>
        </w:rPr>
        <w:t>00</w:t>
      </w:r>
      <w:r w:rsidR="00455EC7">
        <w:rPr>
          <w:rFonts w:ascii="Times New Roman" w:eastAsia="Times New Roman" w:hAnsi="Times New Roman" w:cs="Times New Roman"/>
          <w:sz w:val="24"/>
        </w:rPr>
        <w:t>, крім суботи та неділі.</w:t>
      </w:r>
      <w:r>
        <w:rPr>
          <w:rFonts w:ascii="Times New Roman" w:eastAsia="Times New Roman" w:hAnsi="Times New Roman" w:cs="Times New Roman"/>
          <w:sz w:val="24"/>
        </w:rPr>
        <w:t xml:space="preserve"> Час реагування (прибуття персоналу Виконавця за викликом Замовника) не більше </w:t>
      </w:r>
      <w:r w:rsidR="00B64D55">
        <w:rPr>
          <w:rFonts w:ascii="Times New Roman" w:eastAsia="Times New Roman" w:hAnsi="Times New Roman" w:cs="Times New Roman"/>
          <w:sz w:val="24"/>
        </w:rPr>
        <w:t>1 доби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DD29C96" w14:textId="77777777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2.4. Поточний ремонт з метою заміни ВМ і ЗЧ, що відпрацювали нормований ресурс.</w:t>
      </w:r>
    </w:p>
    <w:p w14:paraId="2DD29C97" w14:textId="38D05616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2.5. В разі пошкодження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персоналом Замовника при недотриманні умов експлуатації Виконавець виконує </w:t>
      </w:r>
      <w:proofErr w:type="spellStart"/>
      <w:r>
        <w:rPr>
          <w:rFonts w:ascii="Times New Roman" w:eastAsia="Times New Roman" w:hAnsi="Times New Roman" w:cs="Times New Roman"/>
          <w:sz w:val="24"/>
        </w:rPr>
        <w:t>дефектацію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і відновлювальний ремонт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9765F">
        <w:rPr>
          <w:rFonts w:ascii="Times New Roman" w:eastAsia="Times New Roman" w:hAnsi="Times New Roman" w:cs="Times New Roman"/>
          <w:sz w:val="24"/>
        </w:rPr>
        <w:t xml:space="preserve">за кошт Замовника </w:t>
      </w:r>
      <w:r>
        <w:rPr>
          <w:rFonts w:ascii="Times New Roman" w:eastAsia="Times New Roman" w:hAnsi="Times New Roman" w:cs="Times New Roman"/>
          <w:sz w:val="24"/>
        </w:rPr>
        <w:t>по окремих рахунках-фактурах.</w:t>
      </w:r>
    </w:p>
    <w:p w14:paraId="2DD29C98" w14:textId="77EEBE4B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2.6. При затриманні ремонту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більше ніж 3 робочі дні, Виконавець може </w:t>
      </w:r>
      <w:r w:rsidR="008A23FC">
        <w:rPr>
          <w:rFonts w:ascii="Times New Roman" w:eastAsia="Times New Roman" w:hAnsi="Times New Roman" w:cs="Times New Roman"/>
          <w:sz w:val="24"/>
        </w:rPr>
        <w:t>надати інший БФП</w:t>
      </w:r>
      <w:r>
        <w:rPr>
          <w:rFonts w:ascii="Times New Roman" w:eastAsia="Times New Roman" w:hAnsi="Times New Roman" w:cs="Times New Roman"/>
          <w:sz w:val="24"/>
        </w:rPr>
        <w:t xml:space="preserve"> на термін ремонту. Використання цього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здійснюється на підставах, обумовлених дійсним Договором.</w:t>
      </w:r>
    </w:p>
    <w:p w14:paraId="2DD29C99" w14:textId="77777777" w:rsidR="008401CD" w:rsidRDefault="008401CD">
      <w:pPr>
        <w:spacing w:line="240" w:lineRule="auto"/>
        <w:jc w:val="both"/>
      </w:pPr>
    </w:p>
    <w:p w14:paraId="2DD29C9A" w14:textId="77777777" w:rsidR="008401CD" w:rsidRDefault="00084BA9" w:rsidP="00395365">
      <w:pPr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3. ОБОВ’ЯЗКИ ЗАМОВНИКА.</w:t>
      </w:r>
    </w:p>
    <w:p w14:paraId="2DD29C9B" w14:textId="77777777" w:rsidR="008401CD" w:rsidRDefault="008401CD">
      <w:pPr>
        <w:spacing w:line="240" w:lineRule="auto"/>
        <w:jc w:val="both"/>
      </w:pPr>
    </w:p>
    <w:p w14:paraId="2DD29C9C" w14:textId="77777777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Замовник забезпечує:</w:t>
      </w:r>
    </w:p>
    <w:p w14:paraId="2DD29C9D" w14:textId="463CA45A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3.1. Приміщення для встановлення </w:t>
      </w:r>
      <w:r w:rsidR="00037639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>, яке відповідає вимогам фірми-виробника: площі, температури, вологості, електроживлення, електрозахисту.</w:t>
      </w:r>
    </w:p>
    <w:p w14:paraId="2DD29C9E" w14:textId="1B15CA8C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3.2. Належне користування </w:t>
      </w:r>
      <w:r w:rsidR="00037639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згідно вимог “Інструкції для користувача (оператора).</w:t>
      </w:r>
    </w:p>
    <w:p w14:paraId="2DD29C9F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3.3. Використання і зберігання витратних матеріалів для копіювання згідно умов фірми-виробника (як правило, вказаних на їх упаковці).</w:t>
      </w:r>
    </w:p>
    <w:p w14:paraId="2DD29CA0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3.4. Вчасну оплату наданих послуг відповідно до умов даного Договору.</w:t>
      </w:r>
    </w:p>
    <w:p w14:paraId="2DD29CA1" w14:textId="1A1D5E4C" w:rsidR="008401CD" w:rsidRDefault="00084BA9" w:rsidP="00395365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3.5. Призначення  особи,  відповідальної за </w:t>
      </w:r>
      <w:r w:rsidR="00037639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>:</w:t>
      </w:r>
      <w:r w:rsidR="003D26E8">
        <w:rPr>
          <w:rFonts w:ascii="Times New Roman" w:eastAsia="Times New Roman" w:hAnsi="Times New Roman" w:cs="Times New Roman"/>
          <w:sz w:val="24"/>
        </w:rPr>
        <w:t xml:space="preserve">                                              </w:t>
      </w:r>
      <w:r w:rsidR="00CD5DC3">
        <w:rPr>
          <w:rFonts w:ascii="Times New Roman" w:eastAsia="Times New Roman" w:hAnsi="Times New Roman" w:cs="Times New Roman"/>
          <w:sz w:val="24"/>
        </w:rPr>
        <w:t>,</w:t>
      </w:r>
      <w:r w:rsidR="00395365">
        <w:rPr>
          <w:rFonts w:ascii="Times New Roman" w:eastAsia="Times New Roman" w:hAnsi="Times New Roman" w:cs="Times New Roman"/>
          <w:sz w:val="24"/>
        </w:rPr>
        <w:t xml:space="preserve"> </w:t>
      </w:r>
    </w:p>
    <w:p w14:paraId="2DD29CA2" w14:textId="3E7F54E3" w:rsidR="008401CD" w:rsidRDefault="005A0993">
      <w:pPr>
        <w:spacing w:line="240" w:lineRule="auto"/>
        <w:ind w:left="1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.: </w:t>
      </w:r>
      <w:r w:rsidR="00A236EE">
        <w:rPr>
          <w:rFonts w:ascii="Times New Roman" w:eastAsia="Times New Roman" w:hAnsi="Times New Roman" w:cs="Times New Roman"/>
          <w:sz w:val="24"/>
        </w:rPr>
        <w:t>+380</w:t>
      </w:r>
      <w:r w:rsidR="003D26E8">
        <w:rPr>
          <w:rFonts w:ascii="Times New Roman" w:eastAsia="Times New Roman" w:hAnsi="Times New Roman" w:cs="Times New Roman"/>
          <w:sz w:val="24"/>
        </w:rPr>
        <w:t xml:space="preserve"> </w:t>
      </w:r>
      <w:r w:rsidR="003B2A49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</w:t>
      </w:r>
      <w:r w:rsidR="003D26E8">
        <w:rPr>
          <w:rFonts w:ascii="Times New Roman" w:eastAsia="Times New Roman" w:hAnsi="Times New Roman" w:cs="Times New Roman"/>
          <w:sz w:val="24"/>
        </w:rPr>
        <w:t xml:space="preserve">   </w:t>
      </w:r>
      <w:r w:rsidR="00037639">
        <w:rPr>
          <w:rFonts w:ascii="Times New Roman" w:eastAsia="Times New Roman" w:hAnsi="Times New Roman" w:cs="Times New Roman"/>
          <w:sz w:val="24"/>
        </w:rPr>
        <w:t>.</w:t>
      </w:r>
      <w:r w:rsidR="00084BA9">
        <w:rPr>
          <w:rFonts w:ascii="Times New Roman" w:eastAsia="Times New Roman" w:hAnsi="Times New Roman" w:cs="Times New Roman"/>
          <w:sz w:val="24"/>
        </w:rPr>
        <w:t xml:space="preserve"> </w:t>
      </w:r>
    </w:p>
    <w:p w14:paraId="2DD29CA3" w14:textId="77777777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3.6. Своєчасне подання заявк</w:t>
      </w:r>
      <w:r w:rsidR="00395365"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на витратні матеріали. </w:t>
      </w:r>
    </w:p>
    <w:p w14:paraId="2DD29CA4" w14:textId="760B0D00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3.7. Оперативний доступ персоналу Виконавця до </w:t>
      </w:r>
      <w:r w:rsidR="00421790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і відповідні умови для виконання робіт (перепустка, робоче місце, освітлення, електроживлення).</w:t>
      </w:r>
    </w:p>
    <w:p w14:paraId="2DD29CA5" w14:textId="77777777" w:rsidR="008401CD" w:rsidRDefault="008401CD">
      <w:pPr>
        <w:spacing w:line="240" w:lineRule="auto"/>
        <w:ind w:left="720"/>
        <w:jc w:val="both"/>
      </w:pPr>
    </w:p>
    <w:p w14:paraId="2DD29CA6" w14:textId="77777777" w:rsidR="008401CD" w:rsidRDefault="00084BA9">
      <w:pPr>
        <w:spacing w:line="240" w:lineRule="auto"/>
        <w:ind w:left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4. ВІДПОВІДАЛЬНІСТЬ СТОРІН ТА ВИРІШЕННЯ СПОРІВ.</w:t>
      </w:r>
    </w:p>
    <w:p w14:paraId="2DD29CA7" w14:textId="77777777" w:rsidR="008401CD" w:rsidRDefault="008401CD">
      <w:pPr>
        <w:spacing w:line="240" w:lineRule="auto"/>
        <w:ind w:left="12"/>
        <w:jc w:val="both"/>
      </w:pPr>
    </w:p>
    <w:p w14:paraId="2DD29CA8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4.1. При невиконанні чи неналежному виконанні Сторонами своїх обов’язків за цим Договором, винна Сторона несе відповідальність перед другою Стороною відповідно до норм чинного цивільного законодавства України.</w:t>
      </w:r>
    </w:p>
    <w:p w14:paraId="2DD29CA9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4.2. Гарантії, передбачені п.2.1 Виконавець забезпечує при умові виконання Замовником вимог, визначених </w:t>
      </w:r>
      <w:proofErr w:type="spellStart"/>
      <w:r>
        <w:rPr>
          <w:rFonts w:ascii="Times New Roman" w:eastAsia="Times New Roman" w:hAnsi="Times New Roman" w:cs="Times New Roman"/>
          <w:sz w:val="24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</w:rPr>
        <w:t>. 3.1; 3.2.; 3.3; 3.4. Договору. ВМ і ЗЧ замінюються після вироблення їх ресурсу.</w:t>
      </w:r>
    </w:p>
    <w:p w14:paraId="2DD29CAA" w14:textId="7944C35D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4.3. Пошкодження </w:t>
      </w:r>
      <w:r w:rsidR="00D9765F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та ВМ Замовником фіксується актом, представниками Сторін, з повним відшкодуванням втрат Замовником по окремому рахунку</w:t>
      </w:r>
      <w:r w:rsidR="00D9765F">
        <w:rPr>
          <w:rFonts w:ascii="Times New Roman" w:eastAsia="Times New Roman" w:hAnsi="Times New Roman" w:cs="Times New Roman"/>
          <w:sz w:val="24"/>
        </w:rPr>
        <w:t>.</w:t>
      </w:r>
    </w:p>
    <w:p w14:paraId="2DD29CAB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4.4. Замовник несе відповідальність за недотримання ним строків оплати послуг Виконавцеві. </w:t>
      </w:r>
    </w:p>
    <w:p w14:paraId="2DD29CAC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4.5. У випадку виникнення будь-якого спору між сторонами, вони будуть протягом тридцяти (30) днів прикладати максимум зусиль для його врегулювання. Якщо спір не вдасться вирішити дружнім шляхом, будь-яка із сторін може передати такий спір на розгляд Господарського суду м. Києва, рішення якого буде обов’язковим для обох сторін.</w:t>
      </w:r>
    </w:p>
    <w:p w14:paraId="2DD29CAE" w14:textId="77777777" w:rsidR="008401CD" w:rsidRDefault="008401CD">
      <w:pPr>
        <w:spacing w:line="240" w:lineRule="auto"/>
        <w:ind w:left="12"/>
        <w:jc w:val="both"/>
      </w:pPr>
    </w:p>
    <w:p w14:paraId="2DD29CAF" w14:textId="77777777" w:rsidR="008401CD" w:rsidRDefault="00084BA9">
      <w:pPr>
        <w:spacing w:line="240" w:lineRule="auto"/>
        <w:ind w:left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5. ТЕРМІН ДІЇ ДОГОВОРУ.</w:t>
      </w:r>
    </w:p>
    <w:p w14:paraId="2DD29CB0" w14:textId="77777777" w:rsidR="008401CD" w:rsidRDefault="008401CD">
      <w:pPr>
        <w:spacing w:line="240" w:lineRule="auto"/>
        <w:ind w:left="720"/>
        <w:jc w:val="both"/>
      </w:pPr>
    </w:p>
    <w:p w14:paraId="2DD29CB1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5.1. Договір набирає чинності з моменту його підписання Сторонами.</w:t>
      </w:r>
    </w:p>
    <w:p w14:paraId="2DD29CB2" w14:textId="036544D2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5.2. Термін дії Договору з моменту підписання до  «</w:t>
      </w:r>
      <w:r w:rsidR="00663F1B">
        <w:rPr>
          <w:rFonts w:ascii="Times New Roman" w:eastAsia="Times New Roman" w:hAnsi="Times New Roman" w:cs="Times New Roman"/>
          <w:sz w:val="24"/>
        </w:rPr>
        <w:t xml:space="preserve"> </w:t>
      </w:r>
      <w:r w:rsidR="00D375C9">
        <w:rPr>
          <w:rFonts w:ascii="Times New Roman" w:eastAsia="Times New Roman" w:hAnsi="Times New Roman" w:cs="Times New Roman"/>
          <w:sz w:val="24"/>
        </w:rPr>
        <w:t>__</w:t>
      </w:r>
      <w:r w:rsidR="0039536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» </w:t>
      </w:r>
      <w:r w:rsidR="00D375C9">
        <w:rPr>
          <w:rFonts w:ascii="Times New Roman" w:eastAsia="Times New Roman" w:hAnsi="Times New Roman" w:cs="Times New Roman"/>
          <w:sz w:val="24"/>
        </w:rPr>
        <w:t>_______</w:t>
      </w:r>
      <w:r w:rsidR="00455EC7">
        <w:rPr>
          <w:rFonts w:ascii="Times New Roman" w:eastAsia="Times New Roman" w:hAnsi="Times New Roman" w:cs="Times New Roman"/>
          <w:sz w:val="24"/>
        </w:rPr>
        <w:t>20</w:t>
      </w:r>
      <w:r w:rsidR="005D5DA1">
        <w:rPr>
          <w:rFonts w:ascii="Times New Roman" w:eastAsia="Times New Roman" w:hAnsi="Times New Roman" w:cs="Times New Roman"/>
          <w:sz w:val="24"/>
        </w:rPr>
        <w:t>2</w:t>
      </w:r>
      <w:r w:rsidR="00D375C9">
        <w:rPr>
          <w:rFonts w:ascii="Times New Roman" w:eastAsia="Times New Roman" w:hAnsi="Times New Roman" w:cs="Times New Roman"/>
          <w:sz w:val="24"/>
          <w:lang w:val="ru-RU"/>
        </w:rPr>
        <w:t>_</w:t>
      </w:r>
      <w:r>
        <w:rPr>
          <w:rFonts w:ascii="Times New Roman" w:eastAsia="Times New Roman" w:hAnsi="Times New Roman" w:cs="Times New Roman"/>
          <w:sz w:val="24"/>
        </w:rPr>
        <w:t xml:space="preserve"> р</w:t>
      </w:r>
      <w:r w:rsidR="00395365">
        <w:rPr>
          <w:rFonts w:ascii="Times New Roman" w:eastAsia="Times New Roman" w:hAnsi="Times New Roman" w:cs="Times New Roman"/>
          <w:sz w:val="24"/>
        </w:rPr>
        <w:t>оку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DD29CB3" w14:textId="2878EF24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5.3. При відсутності взаємних претензій по виконанню зобов’язань та за згодою Сторін Договір подовжується на новий термін відповідно п.5.2.</w:t>
      </w:r>
    </w:p>
    <w:p w14:paraId="2DD29CB4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5.4. При припинені дії Договору, Сторони повинні повністю завершити між собою розрахунки по зобов’язанням, що виникли з цього Договору. Якщо їх неможливо завершити на визначену дату, то вони зберігають силу до моменту повного їх завершення.</w:t>
      </w:r>
    </w:p>
    <w:p w14:paraId="2DD29CB5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5.5. Цей Договір може бути розірваний Сторонами достроково у випадках передбачених законодавством, або у випадку грубого або систематичного порушення однією із сторін вимог Договору.</w:t>
      </w:r>
    </w:p>
    <w:p w14:paraId="2DD29CB6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5.6. У випадку дострокового розірвання однією із Сторін цього договору, Сторона – ініціатор повідомляє другу Сторону про розірвання за 30 (тридцять) днів до моменту розірвання у письмовому вигляді. Крім цього, після розірвання Договору, Сторони </w:t>
      </w:r>
      <w:r>
        <w:rPr>
          <w:rFonts w:ascii="Times New Roman" w:eastAsia="Times New Roman" w:hAnsi="Times New Roman" w:cs="Times New Roman"/>
          <w:sz w:val="24"/>
        </w:rPr>
        <w:lastRenderedPageBreak/>
        <w:t>повинні повністю завершити розрахунки між собою відповідно до вимог, встановлених в п.5.4.</w:t>
      </w:r>
    </w:p>
    <w:p w14:paraId="2DD29CB7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5.7. Договір укладено у двох примірниках, що зберігаються по одному у кожної із Сторін. Усі примірники мають однакову юридичну силу.</w:t>
      </w:r>
    </w:p>
    <w:p w14:paraId="2DD29CB8" w14:textId="77777777" w:rsidR="008401CD" w:rsidRDefault="008401CD">
      <w:pPr>
        <w:spacing w:line="240" w:lineRule="auto"/>
        <w:ind w:left="12"/>
        <w:jc w:val="both"/>
      </w:pPr>
    </w:p>
    <w:p w14:paraId="2DD29CB9" w14:textId="77777777" w:rsidR="008401CD" w:rsidRDefault="00084BA9">
      <w:pPr>
        <w:spacing w:before="120" w:line="240" w:lineRule="auto"/>
        <w:ind w:left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6. ЮРИДИЧНІ АДРЕСИ І БАНКІВСЬКІ РЕКВІЗИТИ СТОРІН:</w:t>
      </w:r>
    </w:p>
    <w:p w14:paraId="2DD29CBB" w14:textId="77777777" w:rsidR="008401CD" w:rsidRDefault="008401CD">
      <w:pPr>
        <w:spacing w:before="120" w:line="240" w:lineRule="auto"/>
        <w:ind w:left="720"/>
        <w:jc w:val="both"/>
      </w:pPr>
    </w:p>
    <w:tbl>
      <w:tblPr>
        <w:tblStyle w:val="a6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4F1064" w:rsidRPr="00897B43" w14:paraId="2DD29CDE" w14:textId="77777777" w:rsidTr="009F5060">
        <w:trPr>
          <w:trHeight w:val="5812"/>
        </w:trPr>
        <w:tc>
          <w:tcPr>
            <w:tcW w:w="4820" w:type="dxa"/>
          </w:tcPr>
          <w:p w14:paraId="2DD29CBC" w14:textId="49B3467F" w:rsidR="004F1064" w:rsidRPr="00827F9C" w:rsidRDefault="004F1064" w:rsidP="00CA7FCA">
            <w:pPr>
              <w:spacing w:before="120" w:line="16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ЗАМОВНИК</w:t>
            </w:r>
          </w:p>
          <w:p w14:paraId="4ED3A4C6" w14:textId="5105F665" w:rsidR="00D94B4F" w:rsidRPr="00D94B4F" w:rsidRDefault="008D738C" w:rsidP="00D375C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B4F">
              <w:rPr>
                <w:rFonts w:ascii="Times New Roman" w:hAnsi="Times New Roman"/>
                <w:sz w:val="24"/>
                <w:szCs w:val="24"/>
              </w:rPr>
              <w:t>Юридична адреса</w:t>
            </w:r>
          </w:p>
          <w:p w14:paraId="59E64530" w14:textId="77777777" w:rsidR="00827F9C" w:rsidRDefault="00827F9C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F92437" w14:textId="60B3B6A8" w:rsidR="00827F9C" w:rsidRDefault="00827F9C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A69D94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</w:p>
          <w:p w14:paraId="4A3D6C04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C8CD7C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06C01A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51A81F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A1B6AE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1E3EBC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D29CCB" w14:textId="7D423652" w:rsidR="004F1064" w:rsidRPr="004F1064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</w:t>
            </w:r>
            <w:r w:rsidR="004F1064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  <w:r w:rsidR="009B1C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D29CCC" w14:textId="483915CB" w:rsidR="004F1064" w:rsidRPr="00897B43" w:rsidRDefault="00D375C9" w:rsidP="004F106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           </w:t>
            </w:r>
            <w:r w:rsidR="004F1064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М.П., підпис</w:t>
            </w:r>
          </w:p>
        </w:tc>
        <w:tc>
          <w:tcPr>
            <w:tcW w:w="4394" w:type="dxa"/>
          </w:tcPr>
          <w:p w14:paraId="2DD29CCD" w14:textId="77777777" w:rsidR="004F1064" w:rsidRPr="00052448" w:rsidRDefault="004F1064" w:rsidP="00CA7FCA">
            <w:pPr>
              <w:spacing w:before="120" w:line="16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A0AED">
              <w:rPr>
                <w:rFonts w:ascii="Times New Roman" w:eastAsia="Times New Roman" w:hAnsi="Times New Roman" w:cs="Times New Roman"/>
                <w:b/>
                <w:sz w:val="24"/>
              </w:rPr>
              <w:t>ВИКОНАВЕЦЬ</w:t>
            </w:r>
          </w:p>
          <w:p w14:paraId="41902D62" w14:textId="77777777" w:rsidR="00D375C9" w:rsidRPr="00897B43" w:rsidRDefault="00D375C9" w:rsidP="00D375C9">
            <w:pPr>
              <w:jc w:val="both"/>
            </w:pPr>
            <w:r w:rsidRPr="00897B43">
              <w:rPr>
                <w:rFonts w:ascii="Times New Roman" w:eastAsia="Times New Roman" w:hAnsi="Times New Roman" w:cs="Times New Roman"/>
                <w:sz w:val="24"/>
              </w:rPr>
              <w:t>Юридична адреса: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97B43">
              <w:rPr>
                <w:rFonts w:ascii="Times New Roman" w:eastAsia="Times New Roman" w:hAnsi="Times New Roman" w:cs="Times New Roman"/>
                <w:sz w:val="24"/>
              </w:rPr>
              <w:t xml:space="preserve">03087 м. Київ, </w:t>
            </w:r>
          </w:p>
          <w:p w14:paraId="5329E7AF" w14:textId="77777777" w:rsidR="00D375C9" w:rsidRPr="00897B43" w:rsidRDefault="00D375C9" w:rsidP="00D375C9">
            <w:pPr>
              <w:jc w:val="both"/>
            </w:pPr>
            <w:r w:rsidRPr="00897B43">
              <w:rPr>
                <w:rFonts w:ascii="Times New Roman" w:eastAsia="Times New Roman" w:hAnsi="Times New Roman" w:cs="Times New Roman"/>
                <w:sz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97B43">
              <w:rPr>
                <w:rFonts w:ascii="Times New Roman" w:eastAsia="Times New Roman" w:hAnsi="Times New Roman" w:cs="Times New Roman"/>
                <w:sz w:val="24"/>
              </w:rPr>
              <w:t>Уманська, 25 кв.115</w:t>
            </w:r>
          </w:p>
          <w:p w14:paraId="09AA11AC" w14:textId="77777777" w:rsidR="00D375C9" w:rsidRPr="00897B43" w:rsidRDefault="00D375C9" w:rsidP="00D375C9">
            <w:pPr>
              <w:jc w:val="both"/>
            </w:pPr>
            <w:proofErr w:type="spellStart"/>
            <w:r w:rsidRPr="00897B43">
              <w:rPr>
                <w:rFonts w:ascii="Times New Roman" w:eastAsia="Times New Roman" w:hAnsi="Times New Roman" w:cs="Times New Roman"/>
                <w:sz w:val="24"/>
              </w:rPr>
              <w:t>Тел</w:t>
            </w:r>
            <w:proofErr w:type="spellEnd"/>
            <w:r w:rsidRPr="00897B43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>0504694166</w:t>
            </w:r>
          </w:p>
          <w:p w14:paraId="5C74B8F1" w14:textId="77777777" w:rsidR="00D375C9" w:rsidRDefault="00D375C9" w:rsidP="00D375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97B43">
              <w:rPr>
                <w:rFonts w:ascii="Times New Roman" w:eastAsia="Times New Roman" w:hAnsi="Times New Roman" w:cs="Times New Roman"/>
                <w:sz w:val="24"/>
              </w:rPr>
              <w:t>Банківські реквізити:</w:t>
            </w:r>
          </w:p>
          <w:p w14:paraId="04E7DE01" w14:textId="77777777" w:rsidR="00D375C9" w:rsidRPr="00DD4AF9" w:rsidRDefault="00D375C9" w:rsidP="00D375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АТ «УНІВЕРСАЛ БАНК»</w:t>
            </w:r>
          </w:p>
          <w:p w14:paraId="4E3C87C8" w14:textId="77777777" w:rsidR="00D375C9" w:rsidRPr="00897B43" w:rsidRDefault="00D375C9" w:rsidP="00D375C9">
            <w:pPr>
              <w:jc w:val="both"/>
            </w:pPr>
            <w:proofErr w:type="spellStart"/>
            <w:r w:rsidRPr="00897B43">
              <w:rPr>
                <w:rFonts w:ascii="Times New Roman" w:eastAsia="Times New Roman" w:hAnsi="Times New Roman" w:cs="Times New Roman"/>
                <w:sz w:val="24"/>
              </w:rPr>
              <w:t>Розр</w:t>
            </w:r>
            <w:r>
              <w:rPr>
                <w:rFonts w:ascii="Times New Roman" w:eastAsia="Times New Roman" w:hAnsi="Times New Roman" w:cs="Times New Roman"/>
                <w:sz w:val="24"/>
              </w:rPr>
              <w:t>ахунковий</w:t>
            </w:r>
            <w:r w:rsidRPr="00897B43">
              <w:rPr>
                <w:rFonts w:ascii="Times New Roman" w:eastAsia="Times New Roman" w:hAnsi="Times New Roman" w:cs="Times New Roman"/>
                <w:sz w:val="24"/>
              </w:rPr>
              <w:t>.рахунок</w:t>
            </w:r>
            <w:proofErr w:type="spellEnd"/>
            <w:r w:rsidRPr="00897B43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Pr="00DD4AF9">
              <w:rPr>
                <w:rFonts w:ascii="Times New Roman" w:eastAsia="Times New Roman" w:hAnsi="Times New Roman" w:cs="Times New Roman"/>
                <w:sz w:val="24"/>
              </w:rPr>
              <w:t>UA863220010000026008350011423</w:t>
            </w:r>
          </w:p>
          <w:p w14:paraId="0331DF13" w14:textId="77777777" w:rsidR="00D375C9" w:rsidRPr="0067378E" w:rsidRDefault="00D375C9" w:rsidP="00D375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97B43">
              <w:rPr>
                <w:rFonts w:ascii="Times New Roman" w:eastAsia="Times New Roman" w:hAnsi="Times New Roman" w:cs="Times New Roman"/>
                <w:sz w:val="24"/>
              </w:rPr>
              <w:t xml:space="preserve">МФО: </w:t>
            </w:r>
            <w:r>
              <w:rPr>
                <w:rFonts w:ascii="Times New Roman" w:eastAsia="Times New Roman" w:hAnsi="Times New Roman" w:cs="Times New Roman"/>
                <w:sz w:val="24"/>
              </w:rPr>
              <w:t>322001</w:t>
            </w:r>
          </w:p>
          <w:p w14:paraId="2B478018" w14:textId="77777777" w:rsidR="00D375C9" w:rsidRPr="00897B43" w:rsidRDefault="00D375C9" w:rsidP="00D375C9">
            <w:pPr>
              <w:jc w:val="both"/>
            </w:pPr>
            <w:r w:rsidRPr="00897B43">
              <w:rPr>
                <w:rFonts w:ascii="Times New Roman" w:eastAsia="Times New Roman" w:hAnsi="Times New Roman" w:cs="Times New Roman"/>
                <w:sz w:val="24"/>
              </w:rPr>
              <w:t>Код ЄДРПОУ: 2340815294</w:t>
            </w:r>
          </w:p>
          <w:p w14:paraId="7109E84B" w14:textId="77777777" w:rsidR="00D375C9" w:rsidRDefault="00D375C9" w:rsidP="00D375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7B43">
              <w:rPr>
                <w:rFonts w:ascii="Times New Roman" w:eastAsia="Times New Roman" w:hAnsi="Times New Roman" w:cs="Times New Roman"/>
                <w:sz w:val="24"/>
              </w:rPr>
              <w:t>Свід.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платн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ПДВ </w:t>
            </w:r>
            <w:r w:rsidRPr="00897B4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200117428</w:t>
            </w:r>
          </w:p>
          <w:p w14:paraId="24217258" w14:textId="77777777" w:rsidR="00D375C9" w:rsidRPr="00405E00" w:rsidRDefault="00D375C9" w:rsidP="00D375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ІПН </w:t>
            </w:r>
            <w:r w:rsidRPr="00897B43">
              <w:rPr>
                <w:rFonts w:ascii="Times New Roman" w:eastAsia="Times New Roman" w:hAnsi="Times New Roman" w:cs="Times New Roman"/>
                <w:sz w:val="24"/>
              </w:rPr>
              <w:t>2340815294</w:t>
            </w:r>
          </w:p>
          <w:p w14:paraId="2D5CEB18" w14:textId="77777777" w:rsidR="009B1CE4" w:rsidRDefault="009B1CE4" w:rsidP="00CA7FC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C4F709" w14:textId="77777777" w:rsidR="00714506" w:rsidRDefault="00714506" w:rsidP="00CA7FC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D29CDC" w14:textId="6267EB91" w:rsidR="004F1064" w:rsidRPr="00405E00" w:rsidRDefault="004F1064" w:rsidP="00CA7FC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Теселько Є.С.</w:t>
            </w:r>
            <w:r w:rsidRPr="00405E00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_________________</w:t>
            </w:r>
          </w:p>
          <w:p w14:paraId="2DD29CDD" w14:textId="77777777" w:rsidR="004F1064" w:rsidRPr="00405E00" w:rsidRDefault="004F1064" w:rsidP="00CA7FCA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М.П., підпис</w:t>
            </w:r>
          </w:p>
        </w:tc>
      </w:tr>
    </w:tbl>
    <w:p w14:paraId="2DD29CE3" w14:textId="77777777" w:rsidR="008401CD" w:rsidRDefault="008401CD" w:rsidP="004F1064">
      <w:pPr>
        <w:spacing w:before="120" w:line="240" w:lineRule="auto"/>
        <w:ind w:left="720"/>
        <w:jc w:val="both"/>
      </w:pPr>
    </w:p>
    <w:sectPr w:rsidR="008401CD" w:rsidSect="000C1D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1" w:bottom="1276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E6ED" w14:textId="77777777" w:rsidR="00AB235F" w:rsidRDefault="00AB235F" w:rsidP="00FA2C0B">
      <w:pPr>
        <w:spacing w:line="240" w:lineRule="auto"/>
      </w:pPr>
      <w:r>
        <w:separator/>
      </w:r>
    </w:p>
  </w:endnote>
  <w:endnote w:type="continuationSeparator" w:id="0">
    <w:p w14:paraId="6A1BB1E4" w14:textId="77777777" w:rsidR="00AB235F" w:rsidRDefault="00AB235F" w:rsidP="00FA2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61B9" w14:textId="77777777" w:rsidR="00FA2C0B" w:rsidRDefault="00FA2C0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9271" w14:textId="77777777" w:rsidR="00FA2C0B" w:rsidRDefault="00FA2C0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1EC2" w14:textId="77777777" w:rsidR="00FA2C0B" w:rsidRDefault="00FA2C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CB8E" w14:textId="77777777" w:rsidR="00AB235F" w:rsidRDefault="00AB235F" w:rsidP="00FA2C0B">
      <w:pPr>
        <w:spacing w:line="240" w:lineRule="auto"/>
      </w:pPr>
      <w:r>
        <w:separator/>
      </w:r>
    </w:p>
  </w:footnote>
  <w:footnote w:type="continuationSeparator" w:id="0">
    <w:p w14:paraId="2D9FB0B6" w14:textId="77777777" w:rsidR="00AB235F" w:rsidRDefault="00AB235F" w:rsidP="00FA2C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2EB6" w14:textId="77777777" w:rsidR="00FA2C0B" w:rsidRDefault="00FA2C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0AE5" w14:textId="77777777" w:rsidR="00FA2C0B" w:rsidRDefault="00FA2C0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F092" w14:textId="77777777" w:rsidR="00FA2C0B" w:rsidRDefault="00FA2C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32D"/>
    <w:multiLevelType w:val="hybridMultilevel"/>
    <w:tmpl w:val="108AD9CA"/>
    <w:lvl w:ilvl="0" w:tplc="9162C85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6513A"/>
    <w:multiLevelType w:val="multilevel"/>
    <w:tmpl w:val="BFA012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892190"/>
    <w:multiLevelType w:val="hybridMultilevel"/>
    <w:tmpl w:val="FC8C39DA"/>
    <w:lvl w:ilvl="0" w:tplc="3BCA05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96E7D5D"/>
    <w:multiLevelType w:val="hybridMultilevel"/>
    <w:tmpl w:val="8AF42422"/>
    <w:lvl w:ilvl="0" w:tplc="A1E2F542">
      <w:start w:val="1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4" w15:restartNumberingAfterBreak="0">
    <w:nsid w:val="7E6376EC"/>
    <w:multiLevelType w:val="hybridMultilevel"/>
    <w:tmpl w:val="8C58AF2A"/>
    <w:lvl w:ilvl="0" w:tplc="1624A2BC">
      <w:start w:val="1"/>
      <w:numFmt w:val="bullet"/>
      <w:lvlText w:val=""/>
      <w:lvlJc w:val="left"/>
      <w:pPr>
        <w:ind w:left="372" w:hanging="360"/>
      </w:pPr>
      <w:rPr>
        <w:rFonts w:ascii="Wingdings" w:eastAsia="Times New Roman" w:hAnsi="Wingdings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 w16cid:durableId="182480421">
    <w:abstractNumId w:val="4"/>
  </w:num>
  <w:num w:numId="2" w16cid:durableId="811412557">
    <w:abstractNumId w:val="3"/>
  </w:num>
  <w:num w:numId="3" w16cid:durableId="2116703670">
    <w:abstractNumId w:val="0"/>
  </w:num>
  <w:num w:numId="4" w16cid:durableId="859122787">
    <w:abstractNumId w:val="2"/>
  </w:num>
  <w:num w:numId="5" w16cid:durableId="25290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CD"/>
    <w:rsid w:val="000246E7"/>
    <w:rsid w:val="00027F05"/>
    <w:rsid w:val="00037639"/>
    <w:rsid w:val="00052448"/>
    <w:rsid w:val="00056449"/>
    <w:rsid w:val="00084BA9"/>
    <w:rsid w:val="00096A61"/>
    <w:rsid w:val="000C14D9"/>
    <w:rsid w:val="000C1D2D"/>
    <w:rsid w:val="000E1BCB"/>
    <w:rsid w:val="00185F8E"/>
    <w:rsid w:val="001F0D71"/>
    <w:rsid w:val="00233FC2"/>
    <w:rsid w:val="00250EE2"/>
    <w:rsid w:val="00253124"/>
    <w:rsid w:val="00266941"/>
    <w:rsid w:val="002B5441"/>
    <w:rsid w:val="002E7AB7"/>
    <w:rsid w:val="002F4C16"/>
    <w:rsid w:val="00307058"/>
    <w:rsid w:val="00312C34"/>
    <w:rsid w:val="00335D54"/>
    <w:rsid w:val="0034737D"/>
    <w:rsid w:val="00350FF2"/>
    <w:rsid w:val="00361785"/>
    <w:rsid w:val="00395365"/>
    <w:rsid w:val="003B2A49"/>
    <w:rsid w:val="003D26A5"/>
    <w:rsid w:val="003D26E8"/>
    <w:rsid w:val="003F2998"/>
    <w:rsid w:val="00405E00"/>
    <w:rsid w:val="00421790"/>
    <w:rsid w:val="00455EC7"/>
    <w:rsid w:val="00457AE4"/>
    <w:rsid w:val="00461C02"/>
    <w:rsid w:val="0046206C"/>
    <w:rsid w:val="004626A5"/>
    <w:rsid w:val="00462991"/>
    <w:rsid w:val="00471C0D"/>
    <w:rsid w:val="004859B9"/>
    <w:rsid w:val="004D071F"/>
    <w:rsid w:val="004D26A2"/>
    <w:rsid w:val="004F1064"/>
    <w:rsid w:val="004F1380"/>
    <w:rsid w:val="005165F7"/>
    <w:rsid w:val="00524A33"/>
    <w:rsid w:val="00527668"/>
    <w:rsid w:val="00564CD0"/>
    <w:rsid w:val="00571E2F"/>
    <w:rsid w:val="00573EDA"/>
    <w:rsid w:val="005A0993"/>
    <w:rsid w:val="005D5DA1"/>
    <w:rsid w:val="005E3E98"/>
    <w:rsid w:val="00654B6E"/>
    <w:rsid w:val="00655318"/>
    <w:rsid w:val="00657C5F"/>
    <w:rsid w:val="00661FEE"/>
    <w:rsid w:val="00662BA6"/>
    <w:rsid w:val="00663DFD"/>
    <w:rsid w:val="00663F1B"/>
    <w:rsid w:val="00670294"/>
    <w:rsid w:val="00672ACC"/>
    <w:rsid w:val="0067378E"/>
    <w:rsid w:val="0068409C"/>
    <w:rsid w:val="00687301"/>
    <w:rsid w:val="00694A3C"/>
    <w:rsid w:val="00695D40"/>
    <w:rsid w:val="006A6930"/>
    <w:rsid w:val="006F4662"/>
    <w:rsid w:val="006F63EC"/>
    <w:rsid w:val="00714506"/>
    <w:rsid w:val="007621C0"/>
    <w:rsid w:val="00772EDA"/>
    <w:rsid w:val="00782519"/>
    <w:rsid w:val="00793489"/>
    <w:rsid w:val="00797DF0"/>
    <w:rsid w:val="007A3F2A"/>
    <w:rsid w:val="007B7CAB"/>
    <w:rsid w:val="007C5CA0"/>
    <w:rsid w:val="007C7AE7"/>
    <w:rsid w:val="007F090A"/>
    <w:rsid w:val="007F5FD0"/>
    <w:rsid w:val="00801C4B"/>
    <w:rsid w:val="00802916"/>
    <w:rsid w:val="0081349D"/>
    <w:rsid w:val="00816EF5"/>
    <w:rsid w:val="00817AE4"/>
    <w:rsid w:val="008203DE"/>
    <w:rsid w:val="00827F9C"/>
    <w:rsid w:val="008401CD"/>
    <w:rsid w:val="00891A8A"/>
    <w:rsid w:val="008A23FC"/>
    <w:rsid w:val="008C21DB"/>
    <w:rsid w:val="008D738C"/>
    <w:rsid w:val="008F311A"/>
    <w:rsid w:val="00904E56"/>
    <w:rsid w:val="00921170"/>
    <w:rsid w:val="0096027B"/>
    <w:rsid w:val="00965C08"/>
    <w:rsid w:val="00973314"/>
    <w:rsid w:val="009A4CD1"/>
    <w:rsid w:val="009B1CE4"/>
    <w:rsid w:val="009D0546"/>
    <w:rsid w:val="009D1F50"/>
    <w:rsid w:val="009E2C92"/>
    <w:rsid w:val="009F5060"/>
    <w:rsid w:val="00A00FBF"/>
    <w:rsid w:val="00A01BF8"/>
    <w:rsid w:val="00A236EE"/>
    <w:rsid w:val="00A23DC8"/>
    <w:rsid w:val="00A30DCE"/>
    <w:rsid w:val="00A43AE5"/>
    <w:rsid w:val="00A85913"/>
    <w:rsid w:val="00AA232D"/>
    <w:rsid w:val="00AB235F"/>
    <w:rsid w:val="00AD2A0C"/>
    <w:rsid w:val="00AE4EA7"/>
    <w:rsid w:val="00B07B6E"/>
    <w:rsid w:val="00B20778"/>
    <w:rsid w:val="00B33930"/>
    <w:rsid w:val="00B51BFA"/>
    <w:rsid w:val="00B64D55"/>
    <w:rsid w:val="00B91B5C"/>
    <w:rsid w:val="00BA01A9"/>
    <w:rsid w:val="00BB1D9E"/>
    <w:rsid w:val="00BC12AF"/>
    <w:rsid w:val="00BD4337"/>
    <w:rsid w:val="00BD6ADE"/>
    <w:rsid w:val="00C1372E"/>
    <w:rsid w:val="00C14993"/>
    <w:rsid w:val="00C33B56"/>
    <w:rsid w:val="00C4333D"/>
    <w:rsid w:val="00C44976"/>
    <w:rsid w:val="00C4718F"/>
    <w:rsid w:val="00C6292D"/>
    <w:rsid w:val="00C85B8C"/>
    <w:rsid w:val="00CC0294"/>
    <w:rsid w:val="00CD5DC3"/>
    <w:rsid w:val="00D12F28"/>
    <w:rsid w:val="00D375C9"/>
    <w:rsid w:val="00D43B45"/>
    <w:rsid w:val="00D80F57"/>
    <w:rsid w:val="00D94B4F"/>
    <w:rsid w:val="00D9765F"/>
    <w:rsid w:val="00DA2109"/>
    <w:rsid w:val="00DA3B98"/>
    <w:rsid w:val="00DB2B6E"/>
    <w:rsid w:val="00DC0E31"/>
    <w:rsid w:val="00DC3143"/>
    <w:rsid w:val="00DE7292"/>
    <w:rsid w:val="00DF2D86"/>
    <w:rsid w:val="00E04726"/>
    <w:rsid w:val="00E4272E"/>
    <w:rsid w:val="00E53FAF"/>
    <w:rsid w:val="00E54FFD"/>
    <w:rsid w:val="00E55D98"/>
    <w:rsid w:val="00E65456"/>
    <w:rsid w:val="00E93749"/>
    <w:rsid w:val="00EA3E2B"/>
    <w:rsid w:val="00EC1C0D"/>
    <w:rsid w:val="00EC5AD8"/>
    <w:rsid w:val="00F146ED"/>
    <w:rsid w:val="00F5318E"/>
    <w:rsid w:val="00F54B5C"/>
    <w:rsid w:val="00FA2C0B"/>
    <w:rsid w:val="00FA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29C7D"/>
  <w15:docId w15:val="{DF091468-F8CC-40E5-9338-72B86408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C1D2D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rsid w:val="000C1D2D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rsid w:val="000C1D2D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rsid w:val="000C1D2D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rsid w:val="000C1D2D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rsid w:val="000C1D2D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C1D2D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0C1D2D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rsid w:val="000C1D2D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List Paragraph"/>
    <w:basedOn w:val="a"/>
    <w:uiPriority w:val="34"/>
    <w:qFormat/>
    <w:rsid w:val="00C4333D"/>
    <w:pPr>
      <w:ind w:left="720"/>
      <w:contextualSpacing/>
    </w:pPr>
  </w:style>
  <w:style w:type="table" w:styleId="a6">
    <w:name w:val="Table Grid"/>
    <w:basedOn w:val="a1"/>
    <w:uiPriority w:val="59"/>
    <w:rsid w:val="004F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2C0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A2C0B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FA2C0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A2C0B"/>
    <w:rPr>
      <w:rFonts w:ascii="Arial" w:eastAsia="Arial" w:hAnsi="Arial" w:cs="Arial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C5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C5AD8"/>
    <w:rPr>
      <w:rFonts w:ascii="Segoe UI" w:eastAsia="Arial" w:hAnsi="Segoe UI" w:cs="Segoe UI"/>
      <w:color w:val="000000"/>
      <w:sz w:val="18"/>
      <w:szCs w:val="18"/>
    </w:rPr>
  </w:style>
  <w:style w:type="paragraph" w:styleId="ad">
    <w:name w:val="No Spacing"/>
    <w:uiPriority w:val="1"/>
    <w:qFormat/>
    <w:rsid w:val="009B1CE4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73E554473836547960300BAAFAD92F7" ma:contentTypeVersion="8" ma:contentTypeDescription="Створення нового документа." ma:contentTypeScope="" ma:versionID="249b9247060443aec8be08aba410903e">
  <xsd:schema xmlns:xsd="http://www.w3.org/2001/XMLSchema" xmlns:xs="http://www.w3.org/2001/XMLSchema" xmlns:p="http://schemas.microsoft.com/office/2006/metadata/properties" xmlns:ns2="98ffaa15-4ece-4621-8189-461177140b65" xmlns:ns3="437eeafd-b786-4180-977b-c54c146f724d" targetNamespace="http://schemas.microsoft.com/office/2006/metadata/properties" ma:root="true" ma:fieldsID="bcb5dae952ffef13255a0986ec4fef11" ns2:_="" ns3:_="">
    <xsd:import namespace="98ffaa15-4ece-4621-8189-461177140b65"/>
    <xsd:import namespace="437eeafd-b786-4180-977b-c54c146f72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iy3l" minOccurs="0"/>
                <xsd:element ref="ns3:fbli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faa15-4ece-4621-8189-461177140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eeafd-b786-4180-977b-c54c146f724d" elementFormDefault="qualified">
    <xsd:import namespace="http://schemas.microsoft.com/office/2006/documentManagement/types"/>
    <xsd:import namespace="http://schemas.microsoft.com/office/infopath/2007/PartnerControls"/>
    <xsd:element name="iy3l" ma:index="10" nillable="true" ma:displayName="Дата й час" ma:internalName="iy3l">
      <xsd:simpleType>
        <xsd:restriction base="dms:DateTime"/>
      </xsd:simpleType>
    </xsd:element>
    <xsd:element name="fbli" ma:index="11" nillable="true" ma:displayName="Особа або група" ma:list="UserInfo" ma:internalName="fbl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li xmlns="437eeafd-b786-4180-977b-c54c146f724d">
      <UserInfo>
        <DisplayName/>
        <AccountId xsi:nil="true"/>
        <AccountType/>
      </UserInfo>
    </fbli>
    <iy3l xmlns="437eeafd-b786-4180-977b-c54c146f724d" xsi:nil="true"/>
  </documentManagement>
</p:properties>
</file>

<file path=customXml/itemProps1.xml><?xml version="1.0" encoding="utf-8"?>
<ds:datastoreItem xmlns:ds="http://schemas.openxmlformats.org/officeDocument/2006/customXml" ds:itemID="{7CA1370E-2758-4150-8A39-78836DC21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395BE-5472-4048-98CD-B8E77F6B2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faa15-4ece-4621-8189-461177140b65"/>
    <ds:schemaRef ds:uri="437eeafd-b786-4180-977b-c54c146f7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957FA-4755-4BC8-96D5-D7E4FAFE3DF1}">
  <ds:schemaRefs>
    <ds:schemaRef ds:uri="http://schemas.microsoft.com/office/2006/metadata/properties"/>
    <ds:schemaRef ds:uri="http://schemas.microsoft.com/office/infopath/2007/PartnerControls"/>
    <ds:schemaRef ds:uri="437eeafd-b786-4180-977b-c54c146f72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4210</Words>
  <Characters>2401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ar_Ricoh2035_noNDS.docx</vt:lpstr>
      <vt:lpstr>ar_Ricoh2035_noNDS.docx</vt:lpstr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ar_Ricoh2035_noNDS.docx</dc:title>
  <dc:creator>ТЕС</dc:creator>
  <cp:lastModifiedBy>Евгений Теселько</cp:lastModifiedBy>
  <cp:revision>2</cp:revision>
  <cp:lastPrinted>2022-02-14T12:54:00Z</cp:lastPrinted>
  <dcterms:created xsi:type="dcterms:W3CDTF">2026-02-09T10:14:00Z</dcterms:created>
  <dcterms:modified xsi:type="dcterms:W3CDTF">2026-02-09T10:14:00Z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0x010100673E554473836547960300BAAFAD92F7</vt:lpwstr>
  </property>
</Properties>
</file>